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3F" w:rsidRDefault="00E53849" w:rsidP="00E53849">
      <w:pPr>
        <w:spacing w:line="240" w:lineRule="auto"/>
        <w:rPr>
          <w:rFonts w:ascii="Times New Roman" w:hAnsi="Times New Roman" w:cs="Times New Roman"/>
          <w:sz w:val="24"/>
          <w:szCs w:val="24"/>
        </w:rPr>
      </w:pPr>
      <w:r>
        <w:rPr>
          <w:rFonts w:ascii="Times New Roman" w:hAnsi="Times New Roman" w:cs="Times New Roman"/>
          <w:sz w:val="24"/>
          <w:szCs w:val="24"/>
        </w:rPr>
        <w:t>Jennifer Crick</w:t>
      </w:r>
    </w:p>
    <w:p w:rsidR="00E53849" w:rsidRDefault="00E53849" w:rsidP="00E53849">
      <w:pPr>
        <w:spacing w:line="240" w:lineRule="auto"/>
        <w:rPr>
          <w:rFonts w:ascii="Times New Roman" w:hAnsi="Times New Roman" w:cs="Times New Roman"/>
          <w:sz w:val="24"/>
          <w:szCs w:val="24"/>
        </w:rPr>
      </w:pPr>
      <w:r>
        <w:rPr>
          <w:rFonts w:ascii="Times New Roman" w:hAnsi="Times New Roman" w:cs="Times New Roman"/>
          <w:sz w:val="24"/>
          <w:szCs w:val="24"/>
        </w:rPr>
        <w:t>GERO 550</w:t>
      </w:r>
    </w:p>
    <w:p w:rsidR="00E53849" w:rsidRDefault="00E53849" w:rsidP="00E53849">
      <w:pPr>
        <w:spacing w:line="240" w:lineRule="auto"/>
        <w:rPr>
          <w:rFonts w:ascii="Times New Roman" w:hAnsi="Times New Roman" w:cs="Times New Roman"/>
          <w:sz w:val="24"/>
          <w:szCs w:val="24"/>
        </w:rPr>
      </w:pPr>
      <w:r>
        <w:rPr>
          <w:rFonts w:ascii="Times New Roman" w:hAnsi="Times New Roman" w:cs="Times New Roman"/>
          <w:sz w:val="24"/>
          <w:szCs w:val="24"/>
        </w:rPr>
        <w:t>February 2, 2017</w:t>
      </w:r>
    </w:p>
    <w:p w:rsidR="00F81CEE" w:rsidRDefault="00E53849" w:rsidP="00F81CEE">
      <w:pPr>
        <w:pStyle w:val="Bibliography"/>
        <w:ind w:left="720" w:hanging="720"/>
        <w:rPr>
          <w:noProof/>
          <w:sz w:val="24"/>
          <w:szCs w:val="24"/>
        </w:rPr>
      </w:pPr>
      <w:r>
        <w:rPr>
          <w:rFonts w:ascii="Times New Roman" w:hAnsi="Times New Roman" w:cs="Times New Roman"/>
          <w:sz w:val="24"/>
          <w:szCs w:val="24"/>
        </w:rPr>
        <w:t xml:space="preserve">Reference:  </w:t>
      </w:r>
      <w:r w:rsidR="00F81CEE">
        <w:rPr>
          <w:rFonts w:ascii="Times New Roman" w:hAnsi="Times New Roman" w:cs="Times New Roman"/>
          <w:sz w:val="24"/>
          <w:szCs w:val="24"/>
        </w:rPr>
        <w:fldChar w:fldCharType="begin"/>
      </w:r>
      <w:r w:rsidR="00F81CEE">
        <w:rPr>
          <w:rFonts w:ascii="Times New Roman" w:hAnsi="Times New Roman" w:cs="Times New Roman"/>
          <w:sz w:val="24"/>
          <w:szCs w:val="24"/>
        </w:rPr>
        <w:instrText xml:space="preserve"> BIBLIOGRAPHY  \l 1033 </w:instrText>
      </w:r>
      <w:r w:rsidR="00F81CEE">
        <w:rPr>
          <w:rFonts w:ascii="Times New Roman" w:hAnsi="Times New Roman" w:cs="Times New Roman"/>
          <w:sz w:val="24"/>
          <w:szCs w:val="24"/>
        </w:rPr>
        <w:fldChar w:fldCharType="separate"/>
      </w:r>
      <w:r w:rsidR="00F81CEE" w:rsidRPr="00F81CEE">
        <w:rPr>
          <w:rFonts w:ascii="Times New Roman" w:hAnsi="Times New Roman" w:cs="Times New Roman"/>
          <w:noProof/>
          <w:sz w:val="24"/>
          <w:szCs w:val="24"/>
        </w:rPr>
        <w:t xml:space="preserve">Curry, L., &amp; Nunez-Smith, M. (2015). </w:t>
      </w:r>
      <w:r w:rsidR="00F81CEE" w:rsidRPr="00F81CEE">
        <w:rPr>
          <w:rFonts w:ascii="Times New Roman" w:hAnsi="Times New Roman" w:cs="Times New Roman"/>
          <w:i/>
          <w:iCs/>
          <w:noProof/>
          <w:sz w:val="24"/>
          <w:szCs w:val="24"/>
        </w:rPr>
        <w:t>Mixed Methods in Health Sciences Research: A Practical Primer.</w:t>
      </w:r>
      <w:r w:rsidR="00F81CEE" w:rsidRPr="00F81CEE">
        <w:rPr>
          <w:rFonts w:ascii="Times New Roman" w:hAnsi="Times New Roman" w:cs="Times New Roman"/>
          <w:noProof/>
          <w:sz w:val="24"/>
          <w:szCs w:val="24"/>
        </w:rPr>
        <w:t xml:space="preserve"> Thousand Oaks: Sage Publications Ltd.</w:t>
      </w:r>
    </w:p>
    <w:p w:rsidR="00E53849" w:rsidRDefault="00F81CEE" w:rsidP="00F81CEE">
      <w:pPr>
        <w:spacing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E53849" w:rsidRDefault="00E53849" w:rsidP="00E53849">
      <w:pPr>
        <w:pStyle w:val="ListParagraph"/>
        <w:numPr>
          <w:ilvl w:val="0"/>
          <w:numId w:val="1"/>
        </w:numPr>
        <w:spacing w:line="240" w:lineRule="auto"/>
        <w:rPr>
          <w:rFonts w:ascii="Times New Roman" w:hAnsi="Times New Roman" w:cs="Times New Roman"/>
          <w:sz w:val="24"/>
          <w:szCs w:val="24"/>
        </w:rPr>
      </w:pPr>
      <w:r w:rsidRPr="00E53849">
        <w:rPr>
          <w:rFonts w:ascii="Times New Roman" w:hAnsi="Times New Roman" w:cs="Times New Roman"/>
          <w:sz w:val="24"/>
          <w:szCs w:val="24"/>
          <w:u w:val="single"/>
        </w:rPr>
        <w:t xml:space="preserve"> Summary</w:t>
      </w:r>
      <w:r>
        <w:rPr>
          <w:rFonts w:ascii="Times New Roman" w:hAnsi="Times New Roman" w:cs="Times New Roman"/>
          <w:sz w:val="24"/>
          <w:szCs w:val="24"/>
        </w:rPr>
        <w:t>:</w:t>
      </w:r>
      <w:r w:rsidR="00343ECA">
        <w:rPr>
          <w:rFonts w:ascii="Times New Roman" w:hAnsi="Times New Roman" w:cs="Times New Roman"/>
          <w:sz w:val="24"/>
          <w:szCs w:val="24"/>
        </w:rPr>
        <w:t xml:space="preserve">  </w:t>
      </w:r>
      <w:r w:rsidR="00D96724">
        <w:rPr>
          <w:rFonts w:ascii="Times New Roman" w:hAnsi="Times New Roman" w:cs="Times New Roman"/>
          <w:sz w:val="24"/>
          <w:szCs w:val="24"/>
        </w:rPr>
        <w:t xml:space="preserve">The authors of this text present detailed </w:t>
      </w:r>
      <w:r w:rsidR="0060589A">
        <w:rPr>
          <w:rFonts w:ascii="Times New Roman" w:hAnsi="Times New Roman" w:cs="Times New Roman"/>
          <w:sz w:val="24"/>
          <w:szCs w:val="24"/>
        </w:rPr>
        <w:t xml:space="preserve">real-life </w:t>
      </w:r>
      <w:r w:rsidR="00D96724">
        <w:rPr>
          <w:rFonts w:ascii="Times New Roman" w:hAnsi="Times New Roman" w:cs="Times New Roman"/>
          <w:sz w:val="24"/>
          <w:szCs w:val="24"/>
        </w:rPr>
        <w:t>examples of grant applications that resulted in actual funding from the Nationa</w:t>
      </w:r>
      <w:r w:rsidR="0060589A">
        <w:rPr>
          <w:rFonts w:ascii="Times New Roman" w:hAnsi="Times New Roman" w:cs="Times New Roman"/>
          <w:sz w:val="24"/>
          <w:szCs w:val="24"/>
        </w:rPr>
        <w:t>l Institutes of Health (NIH).  Three e</w:t>
      </w:r>
      <w:r w:rsidR="00D96724">
        <w:rPr>
          <w:rFonts w:ascii="Times New Roman" w:hAnsi="Times New Roman" w:cs="Times New Roman"/>
          <w:sz w:val="24"/>
          <w:szCs w:val="24"/>
        </w:rPr>
        <w:t xml:space="preserve">xamples of grants using mixed methods research were listed </w:t>
      </w:r>
      <w:r w:rsidR="0060589A">
        <w:rPr>
          <w:rFonts w:ascii="Times New Roman" w:hAnsi="Times New Roman" w:cs="Times New Roman"/>
          <w:sz w:val="24"/>
          <w:szCs w:val="24"/>
        </w:rPr>
        <w:t xml:space="preserve">along </w:t>
      </w:r>
      <w:r w:rsidR="00D96724">
        <w:rPr>
          <w:rFonts w:ascii="Times New Roman" w:hAnsi="Times New Roman" w:cs="Times New Roman"/>
          <w:sz w:val="24"/>
          <w:szCs w:val="24"/>
        </w:rPr>
        <w:t xml:space="preserve">with </w:t>
      </w:r>
      <w:r w:rsidR="0060589A">
        <w:rPr>
          <w:rFonts w:ascii="Times New Roman" w:hAnsi="Times New Roman" w:cs="Times New Roman"/>
          <w:sz w:val="24"/>
          <w:szCs w:val="24"/>
        </w:rPr>
        <w:t>key elements of the application</w:t>
      </w:r>
      <w:r w:rsidR="009C3E4C">
        <w:rPr>
          <w:rFonts w:ascii="Times New Roman" w:hAnsi="Times New Roman" w:cs="Times New Roman"/>
          <w:sz w:val="24"/>
          <w:szCs w:val="24"/>
        </w:rPr>
        <w:t xml:space="preserve"> structure, strategy and suggestions on developing</w:t>
      </w:r>
      <w:r w:rsidR="00100C22">
        <w:rPr>
          <w:rFonts w:ascii="Times New Roman" w:hAnsi="Times New Roman" w:cs="Times New Roman"/>
          <w:sz w:val="24"/>
          <w:szCs w:val="24"/>
        </w:rPr>
        <w:t xml:space="preserve"> successful</w:t>
      </w:r>
      <w:r w:rsidR="009C3E4C">
        <w:rPr>
          <w:rFonts w:ascii="Times New Roman" w:hAnsi="Times New Roman" w:cs="Times New Roman"/>
          <w:sz w:val="24"/>
          <w:szCs w:val="24"/>
        </w:rPr>
        <w:t xml:space="preserve"> future proposals.</w:t>
      </w:r>
    </w:p>
    <w:p w:rsidR="00E53849" w:rsidRDefault="00E53849" w:rsidP="00E5384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u w:val="single"/>
        </w:rPr>
        <w:t>Main Points</w:t>
      </w:r>
      <w:r w:rsidRPr="00E53849">
        <w:rPr>
          <w:rFonts w:ascii="Times New Roman" w:hAnsi="Times New Roman" w:cs="Times New Roman"/>
          <w:sz w:val="24"/>
          <w:szCs w:val="24"/>
        </w:rPr>
        <w:t>:</w:t>
      </w:r>
    </w:p>
    <w:p w:rsidR="00490091" w:rsidRDefault="00490091" w:rsidP="0049009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6BCB">
        <w:rPr>
          <w:rFonts w:ascii="Times New Roman" w:hAnsi="Times New Roman" w:cs="Times New Roman"/>
          <w:sz w:val="24"/>
          <w:szCs w:val="24"/>
        </w:rPr>
        <w:t>Detailed examples of 3 mixed methods research applications, R01 mechanism, R21 mechanism and Career Development</w:t>
      </w:r>
      <w:r w:rsidR="00FC405A">
        <w:rPr>
          <w:rFonts w:ascii="Times New Roman" w:hAnsi="Times New Roman" w:cs="Times New Roman"/>
          <w:sz w:val="24"/>
          <w:szCs w:val="24"/>
        </w:rPr>
        <w:t xml:space="preserve"> Awards</w:t>
      </w:r>
      <w:r w:rsidR="00A06BCB">
        <w:rPr>
          <w:rFonts w:ascii="Times New Roman" w:hAnsi="Times New Roman" w:cs="Times New Roman"/>
          <w:sz w:val="24"/>
          <w:szCs w:val="24"/>
        </w:rPr>
        <w:t>, funded by the NIH are describe</w:t>
      </w:r>
      <w:r w:rsidR="0060589A">
        <w:rPr>
          <w:rFonts w:ascii="Times New Roman" w:hAnsi="Times New Roman" w:cs="Times New Roman"/>
          <w:sz w:val="24"/>
          <w:szCs w:val="24"/>
        </w:rPr>
        <w:t>d in an overview</w:t>
      </w:r>
      <w:r w:rsidR="00A06BCB">
        <w:rPr>
          <w:rFonts w:ascii="Times New Roman" w:hAnsi="Times New Roman" w:cs="Times New Roman"/>
          <w:sz w:val="24"/>
          <w:szCs w:val="24"/>
        </w:rPr>
        <w:t xml:space="preserve">, </w:t>
      </w:r>
      <w:r w:rsidR="00FC405A">
        <w:rPr>
          <w:rFonts w:ascii="Times New Roman" w:hAnsi="Times New Roman" w:cs="Times New Roman"/>
          <w:sz w:val="24"/>
          <w:szCs w:val="24"/>
        </w:rPr>
        <w:t xml:space="preserve">a full </w:t>
      </w:r>
      <w:r w:rsidR="00A06BCB">
        <w:rPr>
          <w:rFonts w:ascii="Times New Roman" w:hAnsi="Times New Roman" w:cs="Times New Roman"/>
          <w:sz w:val="24"/>
          <w:szCs w:val="24"/>
        </w:rPr>
        <w:t>description of the project, and intervi</w:t>
      </w:r>
      <w:r w:rsidR="00FC405A">
        <w:rPr>
          <w:rFonts w:ascii="Times New Roman" w:hAnsi="Times New Roman" w:cs="Times New Roman"/>
          <w:sz w:val="24"/>
          <w:szCs w:val="24"/>
        </w:rPr>
        <w:t>ews from principal researchers</w:t>
      </w:r>
      <w:r w:rsidR="0060589A">
        <w:rPr>
          <w:rFonts w:ascii="Times New Roman" w:hAnsi="Times New Roman" w:cs="Times New Roman"/>
          <w:sz w:val="24"/>
          <w:szCs w:val="24"/>
        </w:rPr>
        <w:t xml:space="preserve"> on their application process including challenges</w:t>
      </w:r>
      <w:r w:rsidR="00FC405A">
        <w:rPr>
          <w:rFonts w:ascii="Times New Roman" w:hAnsi="Times New Roman" w:cs="Times New Roman"/>
          <w:sz w:val="24"/>
          <w:szCs w:val="24"/>
        </w:rPr>
        <w:t>.</w:t>
      </w:r>
    </w:p>
    <w:p w:rsidR="00490091" w:rsidRDefault="00A06BCB" w:rsidP="0049009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Suggestions or tips from the principal researchers</w:t>
      </w:r>
      <w:r w:rsidR="00232595">
        <w:rPr>
          <w:rFonts w:ascii="Times New Roman" w:hAnsi="Times New Roman" w:cs="Times New Roman"/>
          <w:sz w:val="24"/>
          <w:szCs w:val="24"/>
        </w:rPr>
        <w:t>,</w:t>
      </w:r>
      <w:r>
        <w:rPr>
          <w:rFonts w:ascii="Times New Roman" w:hAnsi="Times New Roman" w:cs="Times New Roman"/>
          <w:sz w:val="24"/>
          <w:szCs w:val="24"/>
        </w:rPr>
        <w:t xml:space="preserve"> whose successful grant applications were featured in the chapter</w:t>
      </w:r>
      <w:r w:rsidR="00232595">
        <w:rPr>
          <w:rFonts w:ascii="Times New Roman" w:hAnsi="Times New Roman" w:cs="Times New Roman"/>
          <w:sz w:val="24"/>
          <w:szCs w:val="24"/>
        </w:rPr>
        <w:t>,</w:t>
      </w:r>
      <w:r w:rsidR="009E52DA">
        <w:rPr>
          <w:rFonts w:ascii="Times New Roman" w:hAnsi="Times New Roman" w:cs="Times New Roman"/>
          <w:sz w:val="24"/>
          <w:szCs w:val="24"/>
        </w:rPr>
        <w:t xml:space="preserve"> are listed to address a wide</w:t>
      </w:r>
      <w:r w:rsidR="00AC7E2D">
        <w:rPr>
          <w:rFonts w:ascii="Times New Roman" w:hAnsi="Times New Roman" w:cs="Times New Roman"/>
          <w:sz w:val="24"/>
          <w:szCs w:val="24"/>
        </w:rPr>
        <w:t xml:space="preserve"> range of road blocks</w:t>
      </w:r>
      <w:bookmarkStart w:id="0" w:name="_GoBack"/>
      <w:bookmarkEnd w:id="0"/>
      <w:r w:rsidR="007E4304">
        <w:rPr>
          <w:rFonts w:ascii="Times New Roman" w:hAnsi="Times New Roman" w:cs="Times New Roman"/>
          <w:sz w:val="24"/>
          <w:szCs w:val="24"/>
        </w:rPr>
        <w:t xml:space="preserve"> that may come up for future</w:t>
      </w:r>
      <w:r w:rsidR="00FC405A">
        <w:rPr>
          <w:rFonts w:ascii="Times New Roman" w:hAnsi="Times New Roman" w:cs="Times New Roman"/>
          <w:sz w:val="24"/>
          <w:szCs w:val="24"/>
        </w:rPr>
        <w:t xml:space="preserve"> investigators.  The tips discussed are the investigators way to help future researchers strengthen their applications.</w:t>
      </w:r>
    </w:p>
    <w:p w:rsidR="000A020E" w:rsidRPr="00490091" w:rsidRDefault="00734F16" w:rsidP="0049009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Study design templates for grant applications are discussed in the chapter to aid future researchers in overall study flow or to be used as organization and communication tools in project planning.  </w:t>
      </w:r>
    </w:p>
    <w:p w:rsidR="007E6CDE" w:rsidRDefault="00E53849" w:rsidP="007E6CD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u w:val="single"/>
        </w:rPr>
        <w:t>Analysis</w:t>
      </w:r>
      <w:r w:rsidRPr="00E53849">
        <w:rPr>
          <w:rFonts w:ascii="Times New Roman" w:hAnsi="Times New Roman" w:cs="Times New Roman"/>
          <w:sz w:val="24"/>
          <w:szCs w:val="24"/>
        </w:rPr>
        <w:t>:</w:t>
      </w:r>
    </w:p>
    <w:p w:rsidR="007E6CDE" w:rsidRDefault="007E6CDE" w:rsidP="007E6CDE">
      <w:pPr>
        <w:pStyle w:val="ListParagraph"/>
        <w:numPr>
          <w:ilvl w:val="0"/>
          <w:numId w:val="5"/>
        </w:numPr>
        <w:spacing w:line="240" w:lineRule="auto"/>
        <w:rPr>
          <w:rFonts w:ascii="Times New Roman" w:hAnsi="Times New Roman" w:cs="Times New Roman"/>
          <w:sz w:val="24"/>
          <w:szCs w:val="24"/>
        </w:rPr>
      </w:pPr>
    </w:p>
    <w:p w:rsidR="003C60B5" w:rsidRPr="00EF02C9" w:rsidRDefault="003C60B5" w:rsidP="003C60B5">
      <w:pPr>
        <w:numPr>
          <w:ilvl w:val="1"/>
          <w:numId w:val="8"/>
        </w:numPr>
        <w:spacing w:after="0" w:line="240" w:lineRule="auto"/>
        <w:ind w:left="1800"/>
        <w:rPr>
          <w:rFonts w:ascii="Times New Roman" w:hAnsi="Times New Roman" w:cs="Times New Roman"/>
          <w:sz w:val="24"/>
          <w:szCs w:val="24"/>
        </w:rPr>
      </w:pPr>
      <w:r w:rsidRPr="00EF02C9">
        <w:rPr>
          <w:rFonts w:ascii="Times New Roman" w:hAnsi="Times New Roman" w:cs="Times New Roman"/>
          <w:sz w:val="24"/>
          <w:szCs w:val="24"/>
        </w:rPr>
        <w:t>What are the results and/or conclusions?</w:t>
      </w:r>
    </w:p>
    <w:p w:rsidR="002C7B12" w:rsidRPr="00EF02C9" w:rsidRDefault="00D8752D" w:rsidP="00EF02C9">
      <w:pPr>
        <w:pStyle w:val="ListParagraph"/>
        <w:numPr>
          <w:ilvl w:val="0"/>
          <w:numId w:val="9"/>
        </w:numPr>
        <w:spacing w:line="240" w:lineRule="auto"/>
        <w:rPr>
          <w:rFonts w:ascii="Times New Roman" w:hAnsi="Times New Roman" w:cs="Times New Roman"/>
          <w:sz w:val="24"/>
          <w:szCs w:val="24"/>
        </w:rPr>
      </w:pPr>
      <w:r w:rsidRPr="00EF02C9">
        <w:rPr>
          <w:rFonts w:ascii="Times New Roman" w:hAnsi="Times New Roman" w:cs="Times New Roman"/>
          <w:sz w:val="24"/>
          <w:szCs w:val="24"/>
        </w:rPr>
        <w:t xml:space="preserve">The conclusion to this chapter </w:t>
      </w:r>
      <w:r w:rsidR="007E6CDE" w:rsidRPr="00EF02C9">
        <w:rPr>
          <w:rFonts w:ascii="Times New Roman" w:hAnsi="Times New Roman" w:cs="Times New Roman"/>
          <w:sz w:val="24"/>
          <w:szCs w:val="24"/>
        </w:rPr>
        <w:t>is that major funding is a necessity to completing mixed methods studies.  In addition to major funding, smaller mechanisms of funding are equally beneficial and essential.  Providing real examples from investigators that have been through the same process, gives future investigators the opportunity to strengthen their applications and be successful.</w:t>
      </w:r>
    </w:p>
    <w:p w:rsidR="003C60B5" w:rsidRPr="00EF02C9" w:rsidRDefault="003C60B5" w:rsidP="003C60B5">
      <w:pPr>
        <w:numPr>
          <w:ilvl w:val="1"/>
          <w:numId w:val="8"/>
        </w:numPr>
        <w:spacing w:after="0" w:line="240" w:lineRule="auto"/>
        <w:ind w:left="1800"/>
        <w:rPr>
          <w:rFonts w:ascii="Times New Roman" w:hAnsi="Times New Roman" w:cs="Times New Roman"/>
          <w:sz w:val="24"/>
          <w:szCs w:val="24"/>
        </w:rPr>
      </w:pPr>
      <w:r w:rsidRPr="00EF02C9">
        <w:rPr>
          <w:rFonts w:ascii="Times New Roman" w:hAnsi="Times New Roman" w:cs="Times New Roman"/>
          <w:sz w:val="24"/>
          <w:szCs w:val="24"/>
        </w:rPr>
        <w:t>Do you believe that the authors provided a persuasive argument? Why or why not?</w:t>
      </w:r>
    </w:p>
    <w:p w:rsidR="007E6CDE" w:rsidRPr="00EF02C9" w:rsidRDefault="007E6CDE" w:rsidP="00EF02C9">
      <w:pPr>
        <w:pStyle w:val="ListParagraph"/>
        <w:numPr>
          <w:ilvl w:val="0"/>
          <w:numId w:val="10"/>
        </w:numPr>
        <w:spacing w:line="240" w:lineRule="auto"/>
        <w:rPr>
          <w:rFonts w:ascii="Times New Roman" w:hAnsi="Times New Roman" w:cs="Times New Roman"/>
          <w:sz w:val="24"/>
          <w:szCs w:val="24"/>
        </w:rPr>
      </w:pPr>
      <w:r w:rsidRPr="00EF02C9">
        <w:rPr>
          <w:rFonts w:ascii="Times New Roman" w:hAnsi="Times New Roman" w:cs="Times New Roman"/>
          <w:sz w:val="24"/>
          <w:szCs w:val="24"/>
        </w:rPr>
        <w:t>I believe the authors provided persuasive arguments and concrete results.  The examples that were listed provided real insight into grant application strategy and gave readers suggestions on how to make their proposals strong and successful</w:t>
      </w:r>
    </w:p>
    <w:p w:rsidR="003C60B5" w:rsidRPr="00EF02C9" w:rsidRDefault="003C60B5" w:rsidP="003C60B5">
      <w:pPr>
        <w:numPr>
          <w:ilvl w:val="1"/>
          <w:numId w:val="8"/>
        </w:numPr>
        <w:spacing w:after="0" w:line="240" w:lineRule="auto"/>
        <w:ind w:left="1800"/>
        <w:rPr>
          <w:rFonts w:ascii="Times New Roman" w:hAnsi="Times New Roman" w:cs="Times New Roman"/>
          <w:sz w:val="24"/>
          <w:szCs w:val="24"/>
        </w:rPr>
      </w:pPr>
      <w:r w:rsidRPr="00EF02C9">
        <w:rPr>
          <w:rFonts w:ascii="Times New Roman" w:hAnsi="Times New Roman" w:cs="Times New Roman"/>
          <w:sz w:val="24"/>
          <w:szCs w:val="24"/>
        </w:rPr>
        <w:t>How does this article relate to the topics and themes addressed this week in classwork?</w:t>
      </w:r>
    </w:p>
    <w:p w:rsidR="007E6CDE" w:rsidRPr="00EF02C9" w:rsidRDefault="007E6CDE" w:rsidP="00EF02C9">
      <w:pPr>
        <w:pStyle w:val="ListParagraph"/>
        <w:numPr>
          <w:ilvl w:val="0"/>
          <w:numId w:val="11"/>
        </w:numPr>
        <w:spacing w:line="240" w:lineRule="auto"/>
        <w:rPr>
          <w:rFonts w:ascii="Times New Roman" w:hAnsi="Times New Roman" w:cs="Times New Roman"/>
          <w:sz w:val="24"/>
          <w:szCs w:val="24"/>
        </w:rPr>
      </w:pPr>
      <w:r w:rsidRPr="00EF02C9">
        <w:rPr>
          <w:rFonts w:ascii="Times New Roman" w:hAnsi="Times New Roman" w:cs="Times New Roman"/>
          <w:sz w:val="24"/>
          <w:szCs w:val="24"/>
        </w:rPr>
        <w:lastRenderedPageBreak/>
        <w:t xml:space="preserve">This chapter relates to the topics and themes addressed in class by providing additional support in </w:t>
      </w:r>
      <w:r w:rsidR="00004908" w:rsidRPr="00EF02C9">
        <w:rPr>
          <w:rFonts w:ascii="Times New Roman" w:hAnsi="Times New Roman" w:cs="Times New Roman"/>
          <w:sz w:val="24"/>
          <w:szCs w:val="24"/>
        </w:rPr>
        <w:t>the form of real fund</w:t>
      </w:r>
      <w:r w:rsidR="000B7C85" w:rsidRPr="00EF02C9">
        <w:rPr>
          <w:rFonts w:ascii="Times New Roman" w:hAnsi="Times New Roman" w:cs="Times New Roman"/>
          <w:sz w:val="24"/>
          <w:szCs w:val="24"/>
        </w:rPr>
        <w:t>ed grant applications to use towards</w:t>
      </w:r>
      <w:r w:rsidR="00C94177">
        <w:rPr>
          <w:rFonts w:ascii="Times New Roman" w:hAnsi="Times New Roman" w:cs="Times New Roman"/>
          <w:sz w:val="24"/>
          <w:szCs w:val="24"/>
        </w:rPr>
        <w:t xml:space="preserve"> future</w:t>
      </w:r>
      <w:r w:rsidR="000B7C85" w:rsidRPr="00EF02C9">
        <w:rPr>
          <w:rFonts w:ascii="Times New Roman" w:hAnsi="Times New Roman" w:cs="Times New Roman"/>
          <w:sz w:val="24"/>
          <w:szCs w:val="24"/>
        </w:rPr>
        <w:t xml:space="preserve"> evaluations.</w:t>
      </w:r>
    </w:p>
    <w:p w:rsidR="003C60B5" w:rsidRPr="00EF02C9" w:rsidRDefault="003C60B5" w:rsidP="003C60B5">
      <w:pPr>
        <w:numPr>
          <w:ilvl w:val="1"/>
          <w:numId w:val="8"/>
        </w:numPr>
        <w:spacing w:after="0" w:line="240" w:lineRule="auto"/>
        <w:ind w:left="1800"/>
        <w:rPr>
          <w:rFonts w:ascii="Times New Roman" w:hAnsi="Times New Roman" w:cs="Times New Roman"/>
          <w:sz w:val="24"/>
          <w:szCs w:val="24"/>
        </w:rPr>
      </w:pPr>
      <w:r w:rsidRPr="00EF02C9">
        <w:rPr>
          <w:rFonts w:ascii="Times New Roman" w:hAnsi="Times New Roman" w:cs="Times New Roman"/>
          <w:sz w:val="24"/>
          <w:szCs w:val="24"/>
        </w:rPr>
        <w:t xml:space="preserve">Did you like this article (or not)?  Briefly, discuss its strengths and weaknesses.  </w:t>
      </w:r>
    </w:p>
    <w:p w:rsidR="000B7C85" w:rsidRPr="00EF02C9" w:rsidRDefault="000B7C85" w:rsidP="00EF02C9">
      <w:pPr>
        <w:pStyle w:val="ListParagraph"/>
        <w:numPr>
          <w:ilvl w:val="0"/>
          <w:numId w:val="12"/>
        </w:numPr>
        <w:spacing w:line="240" w:lineRule="auto"/>
        <w:rPr>
          <w:rFonts w:ascii="Times New Roman" w:hAnsi="Times New Roman" w:cs="Times New Roman"/>
          <w:sz w:val="24"/>
          <w:szCs w:val="24"/>
        </w:rPr>
      </w:pPr>
      <w:r w:rsidRPr="00EF02C9">
        <w:rPr>
          <w:rFonts w:ascii="Times New Roman" w:hAnsi="Times New Roman" w:cs="Times New Roman"/>
          <w:sz w:val="24"/>
          <w:szCs w:val="24"/>
        </w:rPr>
        <w:t xml:space="preserve">I liked this article because it gave other actual examples of successful applications.  It made it easier to tie the whole process together and understand it further.  Hearing excerpts from the investigators and their suggestions gave another sense </w:t>
      </w:r>
      <w:r w:rsidR="00AF71E6" w:rsidRPr="00EF02C9">
        <w:rPr>
          <w:rFonts w:ascii="Times New Roman" w:hAnsi="Times New Roman" w:cs="Times New Roman"/>
          <w:sz w:val="24"/>
          <w:szCs w:val="24"/>
        </w:rPr>
        <w:t>of understanding and made the chapter strong in the point the authors were trying to make.  The chapter was weaker on the background explanations of each funding mechanism because they were too brief.</w:t>
      </w:r>
    </w:p>
    <w:p w:rsidR="003C60B5" w:rsidRPr="00EF02C9" w:rsidRDefault="003C60B5" w:rsidP="003C60B5">
      <w:pPr>
        <w:numPr>
          <w:ilvl w:val="1"/>
          <w:numId w:val="8"/>
        </w:numPr>
        <w:spacing w:after="0" w:line="240" w:lineRule="auto"/>
        <w:ind w:left="1800"/>
        <w:rPr>
          <w:rFonts w:ascii="Times New Roman" w:hAnsi="Times New Roman" w:cs="Times New Roman"/>
          <w:sz w:val="24"/>
          <w:szCs w:val="24"/>
        </w:rPr>
      </w:pPr>
      <w:r w:rsidRPr="00EF02C9">
        <w:rPr>
          <w:rFonts w:ascii="Times New Roman" w:hAnsi="Times New Roman" w:cs="Times New Roman"/>
          <w:sz w:val="24"/>
          <w:szCs w:val="24"/>
        </w:rPr>
        <w:t>What does the article add to your knowledge of aging and/or program evaluation?</w:t>
      </w:r>
    </w:p>
    <w:p w:rsidR="000B7C85" w:rsidRPr="00EF02C9" w:rsidRDefault="001E094B" w:rsidP="00EF02C9">
      <w:pPr>
        <w:pStyle w:val="ListParagraph"/>
        <w:numPr>
          <w:ilvl w:val="0"/>
          <w:numId w:val="13"/>
        </w:numPr>
        <w:spacing w:line="240" w:lineRule="auto"/>
        <w:rPr>
          <w:rFonts w:ascii="Times New Roman" w:hAnsi="Times New Roman" w:cs="Times New Roman"/>
          <w:sz w:val="24"/>
          <w:szCs w:val="24"/>
        </w:rPr>
      </w:pPr>
      <w:r w:rsidRPr="00EF02C9">
        <w:rPr>
          <w:rFonts w:ascii="Times New Roman" w:hAnsi="Times New Roman" w:cs="Times New Roman"/>
          <w:sz w:val="24"/>
          <w:szCs w:val="24"/>
        </w:rPr>
        <w:t>This chapter adds more insight on research development that can be used in aging research.  It gives additional tools to use through templates and tips to help organize a study.</w:t>
      </w:r>
    </w:p>
    <w:p w:rsidR="003C60B5" w:rsidRPr="00EF02C9" w:rsidRDefault="003C60B5" w:rsidP="003C60B5">
      <w:pPr>
        <w:numPr>
          <w:ilvl w:val="1"/>
          <w:numId w:val="8"/>
        </w:numPr>
        <w:spacing w:after="0" w:line="240" w:lineRule="auto"/>
        <w:ind w:left="1800"/>
        <w:rPr>
          <w:rFonts w:ascii="Times New Roman" w:hAnsi="Times New Roman" w:cs="Times New Roman"/>
          <w:sz w:val="24"/>
          <w:szCs w:val="24"/>
        </w:rPr>
      </w:pPr>
      <w:r w:rsidRPr="00EF02C9">
        <w:rPr>
          <w:rFonts w:ascii="Times New Roman" w:hAnsi="Times New Roman" w:cs="Times New Roman"/>
          <w:sz w:val="24"/>
          <w:szCs w:val="24"/>
        </w:rPr>
        <w:t>Please state your evaluation of the article or Chapter and indicate what you think is its most salient contribution to your development as a program evaluator?</w:t>
      </w:r>
    </w:p>
    <w:p w:rsidR="002957B7" w:rsidRPr="00EF02C9" w:rsidRDefault="002957B7" w:rsidP="00EF02C9">
      <w:pPr>
        <w:pStyle w:val="ListParagraph"/>
        <w:numPr>
          <w:ilvl w:val="0"/>
          <w:numId w:val="14"/>
        </w:numPr>
        <w:spacing w:line="240" w:lineRule="auto"/>
        <w:rPr>
          <w:rFonts w:ascii="Times New Roman" w:hAnsi="Times New Roman" w:cs="Times New Roman"/>
          <w:sz w:val="24"/>
          <w:szCs w:val="24"/>
        </w:rPr>
      </w:pPr>
      <w:r w:rsidRPr="00EF02C9">
        <w:rPr>
          <w:rFonts w:ascii="Times New Roman" w:hAnsi="Times New Roman" w:cs="Times New Roman"/>
          <w:sz w:val="24"/>
          <w:szCs w:val="24"/>
        </w:rPr>
        <w:t>The chapter provided additional details in the form of real, successful grant applications.  It contributed to my development as a program evaluator</w:t>
      </w:r>
      <w:r w:rsidR="007D4F62" w:rsidRPr="00EF02C9">
        <w:rPr>
          <w:rFonts w:ascii="Times New Roman" w:hAnsi="Times New Roman" w:cs="Times New Roman"/>
          <w:sz w:val="24"/>
          <w:szCs w:val="24"/>
        </w:rPr>
        <w:t xml:space="preserve"> by giving tools and organizational techniques to use and the reason why to use them.  This knowledge will help with future program evaluations because it gives a good starting point and continuity of success.</w:t>
      </w:r>
    </w:p>
    <w:p w:rsidR="00D77225" w:rsidRPr="00EF02C9" w:rsidRDefault="00D77225" w:rsidP="00D77225">
      <w:pPr>
        <w:pStyle w:val="ListParagraph"/>
        <w:numPr>
          <w:ilvl w:val="0"/>
          <w:numId w:val="5"/>
        </w:numPr>
        <w:spacing w:line="240" w:lineRule="auto"/>
        <w:rPr>
          <w:rFonts w:ascii="Times New Roman" w:hAnsi="Times New Roman" w:cs="Times New Roman"/>
          <w:sz w:val="24"/>
          <w:szCs w:val="24"/>
        </w:rPr>
      </w:pPr>
      <w:r w:rsidRPr="00EF02C9">
        <w:rPr>
          <w:rFonts w:ascii="Times New Roman" w:hAnsi="Times New Roman" w:cs="Times New Roman"/>
          <w:sz w:val="24"/>
          <w:szCs w:val="24"/>
        </w:rPr>
        <w:t xml:space="preserve"> About the authors:</w:t>
      </w:r>
    </w:p>
    <w:p w:rsidR="00D77225" w:rsidRPr="00EF02C9" w:rsidRDefault="00294B5B" w:rsidP="00D77225">
      <w:pPr>
        <w:pStyle w:val="ListParagraph"/>
        <w:numPr>
          <w:ilvl w:val="0"/>
          <w:numId w:val="7"/>
        </w:numPr>
        <w:spacing w:line="240" w:lineRule="auto"/>
        <w:rPr>
          <w:rFonts w:ascii="Times New Roman" w:hAnsi="Times New Roman" w:cs="Times New Roman"/>
          <w:sz w:val="24"/>
          <w:szCs w:val="24"/>
        </w:rPr>
      </w:pPr>
      <w:r w:rsidRPr="00EF02C9">
        <w:rPr>
          <w:rFonts w:ascii="Times New Roman" w:hAnsi="Times New Roman" w:cs="Times New Roman"/>
          <w:sz w:val="24"/>
          <w:szCs w:val="24"/>
        </w:rPr>
        <w:t>Leslie Curry is a successful researcher with her work being supported by many large funders, like the NIH.  Her knowledge and experience contribute to her teaching about research and the entire process.</w:t>
      </w:r>
    </w:p>
    <w:p w:rsidR="00294B5B" w:rsidRPr="00EF02C9" w:rsidRDefault="00294B5B" w:rsidP="00D77225">
      <w:pPr>
        <w:pStyle w:val="ListParagraph"/>
        <w:numPr>
          <w:ilvl w:val="0"/>
          <w:numId w:val="7"/>
        </w:numPr>
        <w:spacing w:line="240" w:lineRule="auto"/>
        <w:rPr>
          <w:rFonts w:ascii="Times New Roman" w:hAnsi="Times New Roman" w:cs="Times New Roman"/>
          <w:sz w:val="24"/>
          <w:szCs w:val="24"/>
        </w:rPr>
      </w:pPr>
      <w:r w:rsidRPr="00EF02C9">
        <w:rPr>
          <w:rFonts w:ascii="Times New Roman" w:hAnsi="Times New Roman" w:cs="Times New Roman"/>
          <w:sz w:val="24"/>
          <w:szCs w:val="24"/>
        </w:rPr>
        <w:t>Marcella Nunez-Smith</w:t>
      </w:r>
      <w:r w:rsidR="007B5163" w:rsidRPr="00EF02C9">
        <w:rPr>
          <w:rFonts w:ascii="Times New Roman" w:hAnsi="Times New Roman" w:cs="Times New Roman"/>
          <w:sz w:val="24"/>
          <w:szCs w:val="24"/>
        </w:rPr>
        <w:t xml:space="preserve"> is a doctor and researcher involved in many research programs and founded the Equity Research and Innovative Center.  She also teaches an award-winning workshop on applying best practices for mixed methods grant pr</w:t>
      </w:r>
      <w:r w:rsidR="00113839" w:rsidRPr="00EF02C9">
        <w:rPr>
          <w:rFonts w:ascii="Times New Roman" w:hAnsi="Times New Roman" w:cs="Times New Roman"/>
          <w:sz w:val="24"/>
          <w:szCs w:val="24"/>
        </w:rPr>
        <w:t xml:space="preserve">eparation.  </w:t>
      </w:r>
    </w:p>
    <w:p w:rsidR="00E53849" w:rsidRPr="00EF02C9" w:rsidRDefault="00E53849" w:rsidP="00F81CEE">
      <w:pPr>
        <w:pStyle w:val="ListParagraph"/>
        <w:spacing w:line="240" w:lineRule="auto"/>
        <w:ind w:left="1080"/>
        <w:rPr>
          <w:rFonts w:ascii="Times New Roman" w:hAnsi="Times New Roman" w:cs="Times New Roman"/>
          <w:sz w:val="24"/>
          <w:szCs w:val="24"/>
        </w:rPr>
      </w:pPr>
    </w:p>
    <w:sectPr w:rsidR="00E53849" w:rsidRPr="00EF0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F1A"/>
    <w:multiLevelType w:val="hybridMultilevel"/>
    <w:tmpl w:val="6F28D6BE"/>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072E1E0D"/>
    <w:multiLevelType w:val="hybridMultilevel"/>
    <w:tmpl w:val="1D44FE56"/>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12115C01"/>
    <w:multiLevelType w:val="hybridMultilevel"/>
    <w:tmpl w:val="51769E3E"/>
    <w:lvl w:ilvl="0" w:tplc="AF8041E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D1A91"/>
    <w:multiLevelType w:val="hybridMultilevel"/>
    <w:tmpl w:val="E87A46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27D853F5"/>
    <w:multiLevelType w:val="multilevel"/>
    <w:tmpl w:val="2ECE0E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2815E5"/>
    <w:multiLevelType w:val="hybridMultilevel"/>
    <w:tmpl w:val="FD5A2804"/>
    <w:lvl w:ilvl="0" w:tplc="9684B0E6">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A36B50"/>
    <w:multiLevelType w:val="hybridMultilevel"/>
    <w:tmpl w:val="954AD178"/>
    <w:lvl w:ilvl="0" w:tplc="A9C46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15DAA"/>
    <w:multiLevelType w:val="hybridMultilevel"/>
    <w:tmpl w:val="2B0271F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1104504"/>
    <w:multiLevelType w:val="hybridMultilevel"/>
    <w:tmpl w:val="CDD63A5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51F91278"/>
    <w:multiLevelType w:val="hybridMultilevel"/>
    <w:tmpl w:val="724C5F24"/>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53FC4428"/>
    <w:multiLevelType w:val="hybridMultilevel"/>
    <w:tmpl w:val="0562E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3A1CD4"/>
    <w:multiLevelType w:val="hybridMultilevel"/>
    <w:tmpl w:val="C836610C"/>
    <w:lvl w:ilvl="0" w:tplc="0EAAE7D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1359B4"/>
    <w:multiLevelType w:val="hybridMultilevel"/>
    <w:tmpl w:val="1DE2B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A71A52"/>
    <w:multiLevelType w:val="hybridMultilevel"/>
    <w:tmpl w:val="C93EE1A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6"/>
  </w:num>
  <w:num w:numId="2">
    <w:abstractNumId w:val="11"/>
  </w:num>
  <w:num w:numId="3">
    <w:abstractNumId w:val="5"/>
  </w:num>
  <w:num w:numId="4">
    <w:abstractNumId w:val="12"/>
  </w:num>
  <w:num w:numId="5">
    <w:abstractNumId w:val="2"/>
  </w:num>
  <w:num w:numId="6">
    <w:abstractNumId w:val="3"/>
  </w:num>
  <w:num w:numId="7">
    <w:abstractNumId w:val="10"/>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7"/>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49"/>
    <w:rsid w:val="00004908"/>
    <w:rsid w:val="000A020E"/>
    <w:rsid w:val="000B7C85"/>
    <w:rsid w:val="00100C22"/>
    <w:rsid w:val="0010443F"/>
    <w:rsid w:val="00113839"/>
    <w:rsid w:val="001E094B"/>
    <w:rsid w:val="00232595"/>
    <w:rsid w:val="00294B5B"/>
    <w:rsid w:val="002957B7"/>
    <w:rsid w:val="002C7B12"/>
    <w:rsid w:val="0032736D"/>
    <w:rsid w:val="00343ECA"/>
    <w:rsid w:val="003C60B5"/>
    <w:rsid w:val="00490091"/>
    <w:rsid w:val="005D7B41"/>
    <w:rsid w:val="0060589A"/>
    <w:rsid w:val="006C44D8"/>
    <w:rsid w:val="00734F16"/>
    <w:rsid w:val="007B5163"/>
    <w:rsid w:val="007D4F62"/>
    <w:rsid w:val="007E4304"/>
    <w:rsid w:val="007E6CDE"/>
    <w:rsid w:val="009C3E4C"/>
    <w:rsid w:val="009E52DA"/>
    <w:rsid w:val="00A06BCB"/>
    <w:rsid w:val="00AC7E2D"/>
    <w:rsid w:val="00AF71E6"/>
    <w:rsid w:val="00C94177"/>
    <w:rsid w:val="00D77225"/>
    <w:rsid w:val="00D8752D"/>
    <w:rsid w:val="00D96724"/>
    <w:rsid w:val="00DC1183"/>
    <w:rsid w:val="00E53849"/>
    <w:rsid w:val="00EF02C9"/>
    <w:rsid w:val="00F81CEE"/>
    <w:rsid w:val="00F90102"/>
    <w:rsid w:val="00FC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1300"/>
  <w15:chartTrackingRefBased/>
  <w15:docId w15:val="{E988F4C4-BF59-4332-B41A-D5013A51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849"/>
    <w:pPr>
      <w:ind w:left="720"/>
      <w:contextualSpacing/>
    </w:pPr>
  </w:style>
  <w:style w:type="paragraph" w:styleId="Bibliography">
    <w:name w:val="Bibliography"/>
    <w:basedOn w:val="Normal"/>
    <w:next w:val="Normal"/>
    <w:uiPriority w:val="37"/>
    <w:unhideWhenUsed/>
    <w:rsid w:val="00F8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8126">
      <w:bodyDiv w:val="1"/>
      <w:marLeft w:val="0"/>
      <w:marRight w:val="0"/>
      <w:marTop w:val="0"/>
      <w:marBottom w:val="0"/>
      <w:divBdr>
        <w:top w:val="none" w:sz="0" w:space="0" w:color="auto"/>
        <w:left w:val="none" w:sz="0" w:space="0" w:color="auto"/>
        <w:bottom w:val="none" w:sz="0" w:space="0" w:color="auto"/>
        <w:right w:val="none" w:sz="0" w:space="0" w:color="auto"/>
      </w:divBdr>
    </w:div>
    <w:div w:id="511644403">
      <w:bodyDiv w:val="1"/>
      <w:marLeft w:val="0"/>
      <w:marRight w:val="0"/>
      <w:marTop w:val="0"/>
      <w:marBottom w:val="0"/>
      <w:divBdr>
        <w:top w:val="none" w:sz="0" w:space="0" w:color="auto"/>
        <w:left w:val="none" w:sz="0" w:space="0" w:color="auto"/>
        <w:bottom w:val="none" w:sz="0" w:space="0" w:color="auto"/>
        <w:right w:val="none" w:sz="0" w:space="0" w:color="auto"/>
      </w:divBdr>
    </w:div>
    <w:div w:id="623080249">
      <w:bodyDiv w:val="1"/>
      <w:marLeft w:val="0"/>
      <w:marRight w:val="0"/>
      <w:marTop w:val="0"/>
      <w:marBottom w:val="0"/>
      <w:divBdr>
        <w:top w:val="none" w:sz="0" w:space="0" w:color="auto"/>
        <w:left w:val="none" w:sz="0" w:space="0" w:color="auto"/>
        <w:bottom w:val="none" w:sz="0" w:space="0" w:color="auto"/>
        <w:right w:val="none" w:sz="0" w:space="0" w:color="auto"/>
      </w:divBdr>
    </w:div>
    <w:div w:id="660162943">
      <w:bodyDiv w:val="1"/>
      <w:marLeft w:val="0"/>
      <w:marRight w:val="0"/>
      <w:marTop w:val="0"/>
      <w:marBottom w:val="0"/>
      <w:divBdr>
        <w:top w:val="none" w:sz="0" w:space="0" w:color="auto"/>
        <w:left w:val="none" w:sz="0" w:space="0" w:color="auto"/>
        <w:bottom w:val="none" w:sz="0" w:space="0" w:color="auto"/>
        <w:right w:val="none" w:sz="0" w:space="0" w:color="auto"/>
      </w:divBdr>
    </w:div>
    <w:div w:id="965548624">
      <w:bodyDiv w:val="1"/>
      <w:marLeft w:val="0"/>
      <w:marRight w:val="0"/>
      <w:marTop w:val="0"/>
      <w:marBottom w:val="0"/>
      <w:divBdr>
        <w:top w:val="none" w:sz="0" w:space="0" w:color="auto"/>
        <w:left w:val="none" w:sz="0" w:space="0" w:color="auto"/>
        <w:bottom w:val="none" w:sz="0" w:space="0" w:color="auto"/>
        <w:right w:val="none" w:sz="0" w:space="0" w:color="auto"/>
      </w:divBdr>
    </w:div>
    <w:div w:id="1208830941">
      <w:bodyDiv w:val="1"/>
      <w:marLeft w:val="0"/>
      <w:marRight w:val="0"/>
      <w:marTop w:val="0"/>
      <w:marBottom w:val="0"/>
      <w:divBdr>
        <w:top w:val="none" w:sz="0" w:space="0" w:color="auto"/>
        <w:left w:val="none" w:sz="0" w:space="0" w:color="auto"/>
        <w:bottom w:val="none" w:sz="0" w:space="0" w:color="auto"/>
        <w:right w:val="none" w:sz="0" w:space="0" w:color="auto"/>
      </w:divBdr>
    </w:div>
    <w:div w:id="1350908054">
      <w:bodyDiv w:val="1"/>
      <w:marLeft w:val="0"/>
      <w:marRight w:val="0"/>
      <w:marTop w:val="0"/>
      <w:marBottom w:val="0"/>
      <w:divBdr>
        <w:top w:val="none" w:sz="0" w:space="0" w:color="auto"/>
        <w:left w:val="none" w:sz="0" w:space="0" w:color="auto"/>
        <w:bottom w:val="none" w:sz="0" w:space="0" w:color="auto"/>
        <w:right w:val="none" w:sz="0" w:space="0" w:color="auto"/>
      </w:divBdr>
    </w:div>
    <w:div w:id="1622028552">
      <w:bodyDiv w:val="1"/>
      <w:marLeft w:val="0"/>
      <w:marRight w:val="0"/>
      <w:marTop w:val="0"/>
      <w:marBottom w:val="0"/>
      <w:divBdr>
        <w:top w:val="none" w:sz="0" w:space="0" w:color="auto"/>
        <w:left w:val="none" w:sz="0" w:space="0" w:color="auto"/>
        <w:bottom w:val="none" w:sz="0" w:space="0" w:color="auto"/>
        <w:right w:val="none" w:sz="0" w:space="0" w:color="auto"/>
      </w:divBdr>
    </w:div>
    <w:div w:id="1976595473">
      <w:bodyDiv w:val="1"/>
      <w:marLeft w:val="0"/>
      <w:marRight w:val="0"/>
      <w:marTop w:val="0"/>
      <w:marBottom w:val="0"/>
      <w:divBdr>
        <w:top w:val="none" w:sz="0" w:space="0" w:color="auto"/>
        <w:left w:val="none" w:sz="0" w:space="0" w:color="auto"/>
        <w:bottom w:val="none" w:sz="0" w:space="0" w:color="auto"/>
        <w:right w:val="none" w:sz="0" w:space="0" w:color="auto"/>
      </w:divBdr>
    </w:div>
    <w:div w:id="20743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Les15</b:Tag>
    <b:SourceType>Book</b:SourceType>
    <b:Guid>{90B2C0CF-A6EE-4D35-A8FB-15ADD397CEF3}</b:Guid>
    <b:Author>
      <b:Author>
        <b:NameList>
          <b:Person>
            <b:Last>Curry</b:Last>
            <b:First>Leslie</b:First>
          </b:Person>
          <b:Person>
            <b:Last>Nunez-Smith</b:Last>
            <b:First>Marcella</b:First>
          </b:Person>
        </b:NameList>
      </b:Author>
    </b:Author>
    <b:Title>Mixed Methods in Health Sciences Research: A Practical Primer</b:Title>
    <b:Year>2015</b:Year>
    <b:City>Thousand Oaks</b:City>
    <b:Publisher>Sage Publications Ltd.</b:Publisher>
    <b:RefOrder>1</b:RefOrder>
  </b:Source>
</b:Sources>
</file>

<file path=customXml/itemProps1.xml><?xml version="1.0" encoding="utf-8"?>
<ds:datastoreItem xmlns:ds="http://schemas.openxmlformats.org/officeDocument/2006/customXml" ds:itemID="{FFA40FD9-2DDD-4FF6-8F4D-13C4F33E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6</cp:revision>
  <dcterms:created xsi:type="dcterms:W3CDTF">2017-02-02T05:34:00Z</dcterms:created>
  <dcterms:modified xsi:type="dcterms:W3CDTF">2017-02-02T05:43:00Z</dcterms:modified>
</cp:coreProperties>
</file>