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Activity Module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As with Activity Module 2, imagine you are going to use survey methods to investigate some aspects of aging. For this activity you will actually develop a survey and use the data for several modules throughout the duration of the semester. REMEMBER: Your survey should address an issue that a wide variety of individuals can comment on. In order to complete this assignment, please type your answer in the space below each question and turn the completed document into Blackboard. </w:t>
      </w:r>
      <w:r w:rsidDel="00000000" w:rsidR="00000000" w:rsidRPr="00000000">
        <w:rPr>
          <w:rFonts w:ascii="Calibri" w:cs="Calibri" w:eastAsia="Calibri" w:hAnsi="Calibri"/>
          <w:b w:val="1"/>
          <w:sz w:val="24"/>
          <w:szCs w:val="24"/>
          <w:rtl w:val="0"/>
        </w:rPr>
        <w:t xml:space="preserve">The assignment is due October 6th by 11:00pm PST.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things that researchers can do in order to improve validity? (incorporate concepts from both the in class discussion and the book readings; 3-5 sentences, 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can we improve reliability? (incorporate concepts from both the in class discussion and the book readings; 3-5 sentences, 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the ten survey questions you came up with in Activity Module 2 (Question 3), and modify them as appropriate, based on this week’s readings, lecture, and discussion. Include the final wording of each question, and below each question either note all the response options you will include for the question, or indicate if it will be free response. Then, indicate if the question is being measured on a nominal, ordinal or interval/ratio level. (10 questions, 5 points)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ab/>
        <w:tab/>
        <w:t xml:space="preserve">Ex: How many times a week do you participate in at least 30 minutes of exercise?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ab/>
        <w:tab/>
        <w:tab/>
        <w:t xml:space="preserve">Available Responses:</w:t>
      </w:r>
    </w:p>
    <w:p w:rsidR="00000000" w:rsidDel="00000000" w:rsidP="00000000" w:rsidRDefault="00000000" w:rsidRPr="00000000">
      <w:pPr>
        <w:numPr>
          <w:ilvl w:val="0"/>
          <w:numId w:val="2"/>
        </w:numPr>
        <w:ind w:left="261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0 times per week</w:t>
      </w:r>
    </w:p>
    <w:p w:rsidR="00000000" w:rsidDel="00000000" w:rsidP="00000000" w:rsidRDefault="00000000" w:rsidRPr="00000000">
      <w:pPr>
        <w:numPr>
          <w:ilvl w:val="0"/>
          <w:numId w:val="2"/>
        </w:numPr>
        <w:ind w:left="261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1-2 times per week</w:t>
      </w:r>
    </w:p>
    <w:p w:rsidR="00000000" w:rsidDel="00000000" w:rsidP="00000000" w:rsidRDefault="00000000" w:rsidRPr="00000000">
      <w:pPr>
        <w:numPr>
          <w:ilvl w:val="0"/>
          <w:numId w:val="2"/>
        </w:numPr>
        <w:ind w:left="261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3-4 times per week</w:t>
      </w:r>
    </w:p>
    <w:p w:rsidR="00000000" w:rsidDel="00000000" w:rsidP="00000000" w:rsidRDefault="00000000" w:rsidRPr="00000000">
      <w:pPr>
        <w:numPr>
          <w:ilvl w:val="0"/>
          <w:numId w:val="2"/>
        </w:numPr>
        <w:ind w:left="261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More than 5 times per week</w:t>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sz w:val="24"/>
          <w:szCs w:val="24"/>
          <w:rtl w:val="0"/>
        </w:rPr>
        <w:t xml:space="preserve">The measurement level of this question is ordinal.</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Build your survey! Using one of the tools mentioned in class (Google Forms, Qualtrics, Survey Monkey, etc.), build the questions for your survey. But do not send out your survey yet! After receiving feedback on both Activity Module 2 and Activity Module 3 you will be able to send out your survey to get responses. (9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Copy and paste the link to your survey here: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